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844" w14:textId="3146B75A" w:rsidR="00F8775E" w:rsidRPr="008247B3" w:rsidRDefault="006D2A36" w:rsidP="007B004F">
      <w:pPr>
        <w:ind w:right="-567"/>
        <w:jc w:val="right"/>
        <w:rPr>
          <w:lang w:val="es-ES"/>
        </w:rPr>
      </w:pPr>
      <w:r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Madrid, </w:t>
      </w:r>
      <w:r w:rsidR="00EA587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1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de </w:t>
      </w:r>
      <w:r w:rsidR="00EA587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diciembre</w:t>
      </w:r>
      <w:r w:rsidR="00971F67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de </w:t>
      </w:r>
      <w:r w:rsidR="008247B3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202</w:t>
      </w:r>
      <w:r w:rsidR="005662F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3</w:t>
      </w:r>
    </w:p>
    <w:p w14:paraId="3B5C0423" w14:textId="77777777" w:rsidR="00814287" w:rsidRPr="008247B3" w:rsidRDefault="00814287" w:rsidP="00814287">
      <w:pPr>
        <w:rPr>
          <w:rFonts w:ascii="Times New Roman" w:eastAsia="Times New Roman" w:hAnsi="Times New Roman" w:cs="Times New Roman"/>
          <w:vanish/>
          <w:lang w:val="es-ES" w:eastAsia="es-ES_tradnl"/>
        </w:rPr>
      </w:pPr>
    </w:p>
    <w:p w14:paraId="38ECC95A" w14:textId="77777777" w:rsidR="00F8775E" w:rsidRPr="008247B3" w:rsidRDefault="00F8775E" w:rsidP="00040280">
      <w:pPr>
        <w:rPr>
          <w:lang w:val="es-ES"/>
        </w:rPr>
      </w:pPr>
    </w:p>
    <w:p w14:paraId="00EB6ABC" w14:textId="77777777" w:rsidR="00393AF1" w:rsidRPr="008247B3" w:rsidRDefault="00393AF1" w:rsidP="00E60876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047C1541" w14:textId="7C60D305" w:rsidR="00A92D6C" w:rsidRPr="00A92D6C" w:rsidRDefault="000217FB" w:rsidP="00971F67">
      <w:pPr>
        <w:rPr>
          <w:rFonts w:ascii="Lato" w:hAnsi="Lato" w:cs="Times New Roman"/>
          <w:b/>
          <w:bCs/>
          <w:lang w:val="es-ES" w:eastAsia="es-ES_tradnl"/>
        </w:rPr>
      </w:pPr>
      <w:r>
        <w:rPr>
          <w:rFonts w:ascii="Lato" w:hAnsi="Lato" w:cs="Times New Roman"/>
          <w:b/>
          <w:bCs/>
          <w:lang w:val="es-ES" w:eastAsia="es-ES_tradnl"/>
        </w:rPr>
        <w:t>Este espacio del Área de Cultura, Turismo y Deporte acoge un nacimiento formado por 51 figuras humanas y animales, visitable de martes a domingo</w:t>
      </w:r>
    </w:p>
    <w:p w14:paraId="43FC78D9" w14:textId="77777777" w:rsidR="00A92D6C" w:rsidRPr="00EE5ACF" w:rsidRDefault="00A92D6C" w:rsidP="00971F67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14:paraId="2CB052FB" w14:textId="4DDA8CAF" w:rsidR="00A92D6C" w:rsidRDefault="00A92D6C" w:rsidP="00971F67">
      <w:pP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</w:pPr>
      <w:r w:rsidRPr="00BF2BA4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El </w:t>
      </w:r>
      <w:r w:rsidR="000217FB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Museo de Historia de Madrid exhibe su belén napolitano</w:t>
      </w:r>
    </w:p>
    <w:p w14:paraId="2BA30D8D" w14:textId="77777777" w:rsidR="00E56F9F" w:rsidRPr="00A27B0D" w:rsidRDefault="00E56F9F" w:rsidP="00971F67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14:paraId="6874EC7D" w14:textId="0EC18D65" w:rsidR="00E56F9F" w:rsidRDefault="00E56F9F" w:rsidP="00E56F9F">
      <w:pPr>
        <w:pStyle w:val="Prrafodelista"/>
        <w:numPr>
          <w:ilvl w:val="0"/>
          <w:numId w:val="3"/>
        </w:numPr>
        <w:rPr>
          <w:rFonts w:ascii="Lato" w:hAnsi="Lato" w:cs="Times New Roman"/>
          <w:b/>
          <w:bCs/>
          <w:sz w:val="20"/>
          <w:szCs w:val="20"/>
          <w:lang w:val="es-ES" w:eastAsia="es-ES_tradnl"/>
        </w:rPr>
      </w:pPr>
      <w:r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En este </w:t>
      </w:r>
      <w:r w:rsidR="00C245E5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n</w:t>
      </w:r>
      <w:r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acimiento se </w:t>
      </w:r>
      <w:r w:rsidRPr="00E56F9F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funden la evocación de la Natividad de Jesús y la descripción naturalista de los usos y costumbres del pueblo napolitano en el siglo XVIII</w:t>
      </w:r>
    </w:p>
    <w:p w14:paraId="325A2439" w14:textId="75D8650B" w:rsidR="00C245E5" w:rsidRDefault="00C245E5" w:rsidP="00E56F9F">
      <w:pPr>
        <w:pStyle w:val="Prrafodelista"/>
        <w:numPr>
          <w:ilvl w:val="0"/>
          <w:numId w:val="3"/>
        </w:numPr>
        <w:rPr>
          <w:rFonts w:ascii="Lato" w:hAnsi="Lato" w:cs="Times New Roman"/>
          <w:b/>
          <w:bCs/>
          <w:sz w:val="20"/>
          <w:szCs w:val="20"/>
          <w:lang w:val="es-ES" w:eastAsia="es-ES_tradnl"/>
        </w:rPr>
      </w:pPr>
      <w:r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La mayoría de sus figuras son </w:t>
      </w:r>
      <w:r w:rsidRPr="00C245E5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articulables, realizadas mediante un armazón de alambre forrado de estopa en el que se acoplan las extremidades y la cabeza, talladas en algunos casos de madera o, en otros, en barro cocido</w:t>
      </w:r>
    </w:p>
    <w:p w14:paraId="1C54C1A6" w14:textId="1415666B" w:rsidR="00E56F9F" w:rsidRPr="00C245E5" w:rsidRDefault="00E56F9F" w:rsidP="00C245E5">
      <w:pPr>
        <w:pStyle w:val="Prrafodelista"/>
        <w:numPr>
          <w:ilvl w:val="0"/>
          <w:numId w:val="3"/>
        </w:numPr>
        <w:rPr>
          <w:rFonts w:ascii="Lato" w:hAnsi="Lato" w:cs="Times New Roman"/>
          <w:b/>
          <w:bCs/>
          <w:sz w:val="20"/>
          <w:szCs w:val="20"/>
          <w:lang w:val="es-ES" w:eastAsia="es-ES_tradnl"/>
        </w:rPr>
      </w:pPr>
      <w:r>
        <w:rPr>
          <w:rFonts w:ascii="Lato" w:hAnsi="Lato" w:cs="Times New Roman"/>
          <w:b/>
          <w:bCs/>
          <w:sz w:val="20"/>
          <w:szCs w:val="20"/>
          <w:lang w:val="es-ES" w:eastAsia="es-ES_tradnl"/>
        </w:rPr>
        <w:t>Puede visitarse</w:t>
      </w:r>
      <w:r w:rsidR="00A27B0D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, </w:t>
      </w:r>
      <w:r>
        <w:rPr>
          <w:rFonts w:ascii="Lato" w:hAnsi="Lato" w:cs="Times New Roman"/>
          <w:b/>
          <w:bCs/>
          <w:sz w:val="20"/>
          <w:szCs w:val="20"/>
          <w:lang w:val="es-ES" w:eastAsia="es-ES_tradnl"/>
        </w:rPr>
        <w:t>de</w:t>
      </w:r>
      <w:r w:rsidRPr="00E56F9F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 martes a domingo, de 10:00 a 20:00 horas, hasta el 4 de febrero</w:t>
      </w:r>
      <w:r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, y estará cerrado </w:t>
      </w:r>
      <w:r w:rsidRPr="00E56F9F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los lunes, los días 24, 25 y 31 de diciembre de 2023, y los días 1 y 6 de enero de 2024</w:t>
      </w:r>
      <w:r w:rsidR="00A27B0D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, y hay posibilidad de conocerlo a través de visitas guiadas</w:t>
      </w:r>
    </w:p>
    <w:p w14:paraId="528ED413" w14:textId="166A8394" w:rsidR="00E56F9F" w:rsidRPr="00E56F9F" w:rsidRDefault="00E56F9F" w:rsidP="00E56F9F">
      <w:pPr>
        <w:pStyle w:val="Prrafodelista"/>
        <w:numPr>
          <w:ilvl w:val="0"/>
          <w:numId w:val="3"/>
        </w:numPr>
        <w:rPr>
          <w:rFonts w:ascii="Lato" w:hAnsi="Lato" w:cs="Times New Roman"/>
          <w:b/>
          <w:bCs/>
          <w:sz w:val="20"/>
          <w:szCs w:val="20"/>
          <w:lang w:val="es-ES" w:eastAsia="es-ES_tradnl"/>
        </w:rPr>
      </w:pPr>
      <w:r w:rsidRPr="00E56F9F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La difusión de los belenes napolitanos se debe al rey Carlos III de España que los trajo de Nápoles donde ya tenía una amplia popularidad</w:t>
      </w:r>
    </w:p>
    <w:p w14:paraId="5EA783AA" w14:textId="3769C31D" w:rsidR="007B004F" w:rsidRDefault="007B004F" w:rsidP="00971F67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14:paraId="1832E9A0" w14:textId="489C1169" w:rsidR="00BC2C9E" w:rsidRDefault="00BC2C9E" w:rsidP="00BC2C9E">
      <w:pPr>
        <w:rPr>
          <w:rFonts w:ascii="Lato" w:hAnsi="Lato" w:cs="Times New Roman"/>
          <w:lang w:val="es-ES" w:eastAsia="es-ES_tradnl"/>
        </w:rPr>
      </w:pPr>
      <w:r>
        <w:rPr>
          <w:rFonts w:ascii="Lato" w:hAnsi="Lato" w:cs="Times New Roman"/>
          <w:lang w:val="es-ES" w:eastAsia="es-ES_tradnl"/>
        </w:rPr>
        <w:t xml:space="preserve">La capilla del </w:t>
      </w:r>
      <w:r w:rsidR="000217FB">
        <w:rPr>
          <w:rFonts w:ascii="Lato" w:hAnsi="Lato" w:cs="Times New Roman"/>
          <w:lang w:val="es-ES" w:eastAsia="es-ES_tradnl"/>
        </w:rPr>
        <w:t>Museo de Historia de Madrid, espacio del Área de Cultura, Turismo y Deporte, alberga hasta el 4 de febrero un belén napolitano. Se trata de un nacimiento formado por 51 figuras</w:t>
      </w:r>
      <w:r w:rsidR="000217FB" w:rsidRPr="000217FB">
        <w:rPr>
          <w:rFonts w:ascii="Lato" w:hAnsi="Lato" w:cs="Times New Roman"/>
          <w:lang w:val="es-ES" w:eastAsia="es-ES_tradnl"/>
        </w:rPr>
        <w:t xml:space="preserve"> humanas y animales, y un número importante de accesorios o </w:t>
      </w:r>
      <w:proofErr w:type="spellStart"/>
      <w:r w:rsidR="000217FB" w:rsidRPr="00BC2C9E">
        <w:rPr>
          <w:rFonts w:ascii="Lato" w:hAnsi="Lato" w:cs="Times New Roman"/>
          <w:i/>
          <w:iCs/>
          <w:lang w:val="es-ES" w:eastAsia="es-ES_tradnl"/>
        </w:rPr>
        <w:t>finimenti</w:t>
      </w:r>
      <w:proofErr w:type="spellEnd"/>
      <w:r w:rsidR="000217FB" w:rsidRPr="000217FB">
        <w:rPr>
          <w:rFonts w:ascii="Lato" w:hAnsi="Lato" w:cs="Times New Roman"/>
          <w:lang w:val="es-ES" w:eastAsia="es-ES_tradnl"/>
        </w:rPr>
        <w:t xml:space="preserve">, en el que </w:t>
      </w:r>
      <w:bookmarkStart w:id="0" w:name="_Hlk152153564"/>
      <w:r w:rsidR="000217FB" w:rsidRPr="000217FB">
        <w:rPr>
          <w:rFonts w:ascii="Lato" w:hAnsi="Lato" w:cs="Times New Roman"/>
          <w:lang w:val="es-ES" w:eastAsia="es-ES_tradnl"/>
        </w:rPr>
        <w:t>se funde</w:t>
      </w:r>
      <w:r>
        <w:rPr>
          <w:rFonts w:ascii="Lato" w:hAnsi="Lato" w:cs="Times New Roman"/>
          <w:lang w:val="es-ES" w:eastAsia="es-ES_tradnl"/>
        </w:rPr>
        <w:t xml:space="preserve">n </w:t>
      </w:r>
      <w:r w:rsidR="000217FB" w:rsidRPr="000217FB">
        <w:rPr>
          <w:rFonts w:ascii="Lato" w:hAnsi="Lato" w:cs="Times New Roman"/>
          <w:lang w:val="es-ES" w:eastAsia="es-ES_tradnl"/>
        </w:rPr>
        <w:t>la evocación de la</w:t>
      </w:r>
      <w:r>
        <w:rPr>
          <w:rFonts w:ascii="Lato" w:hAnsi="Lato" w:cs="Times New Roman"/>
          <w:lang w:val="es-ES" w:eastAsia="es-ES_tradnl"/>
        </w:rPr>
        <w:t xml:space="preserve"> </w:t>
      </w:r>
      <w:r w:rsidR="000217FB" w:rsidRPr="000217FB">
        <w:rPr>
          <w:rFonts w:ascii="Lato" w:hAnsi="Lato" w:cs="Times New Roman"/>
          <w:lang w:val="es-ES" w:eastAsia="es-ES_tradnl"/>
        </w:rPr>
        <w:t xml:space="preserve">Natividad de Jesús </w:t>
      </w:r>
      <w:r>
        <w:rPr>
          <w:rFonts w:ascii="Lato" w:hAnsi="Lato" w:cs="Times New Roman"/>
          <w:lang w:val="es-ES" w:eastAsia="es-ES_tradnl"/>
        </w:rPr>
        <w:t>y</w:t>
      </w:r>
      <w:r w:rsidR="000217FB" w:rsidRPr="000217FB">
        <w:rPr>
          <w:rFonts w:ascii="Lato" w:hAnsi="Lato" w:cs="Times New Roman"/>
          <w:lang w:val="es-ES" w:eastAsia="es-ES_tradnl"/>
        </w:rPr>
        <w:t xml:space="preserve"> la descripción naturalista de los usos y costumbres del pueblo napolitano en el siglo XVIII</w:t>
      </w:r>
      <w:r>
        <w:rPr>
          <w:rFonts w:ascii="Lato" w:hAnsi="Lato" w:cs="Times New Roman"/>
          <w:lang w:val="es-ES" w:eastAsia="es-ES_tradnl"/>
        </w:rPr>
        <w:t>.</w:t>
      </w:r>
    </w:p>
    <w:bookmarkEnd w:id="0"/>
    <w:p w14:paraId="59EE43E7" w14:textId="77777777" w:rsidR="00BC2C9E" w:rsidRDefault="00BC2C9E" w:rsidP="00BC2C9E">
      <w:pPr>
        <w:rPr>
          <w:rFonts w:ascii="Lato" w:hAnsi="Lato" w:cs="Times New Roman"/>
          <w:lang w:val="es-ES" w:eastAsia="es-ES_tradnl"/>
        </w:rPr>
      </w:pPr>
    </w:p>
    <w:p w14:paraId="2F1525E8" w14:textId="11705B47" w:rsidR="00BC2C9E" w:rsidRPr="00294FDA" w:rsidRDefault="00BC2C9E" w:rsidP="00BC2C9E">
      <w:r>
        <w:rPr>
          <w:rFonts w:ascii="Lato" w:hAnsi="Lato" w:cs="Times New Roman"/>
          <w:lang w:val="es-ES" w:eastAsia="es-ES_tradnl"/>
        </w:rPr>
        <w:t xml:space="preserve">La programación navideña del Ayuntamiento ofrece visitas guiadas </w:t>
      </w:r>
      <w:r w:rsidR="00A27B0D">
        <w:rPr>
          <w:rFonts w:ascii="Lato" w:hAnsi="Lato" w:cs="Times New Roman"/>
          <w:lang w:val="es-ES" w:eastAsia="es-ES_tradnl"/>
        </w:rPr>
        <w:t xml:space="preserve">gratuitas </w:t>
      </w:r>
      <w:r>
        <w:rPr>
          <w:rFonts w:ascii="Lato" w:hAnsi="Lato" w:cs="Times New Roman"/>
          <w:lang w:val="es-ES" w:eastAsia="es-ES_tradnl"/>
        </w:rPr>
        <w:t>a este nacimiento los días</w:t>
      </w:r>
      <w:r>
        <w:t xml:space="preserve"> </w:t>
      </w:r>
      <w:r w:rsidRPr="00BC2C9E">
        <w:rPr>
          <w:rFonts w:ascii="Lato" w:hAnsi="Lato" w:cs="Times New Roman"/>
          <w:lang w:val="es-ES" w:eastAsia="es-ES_tradnl"/>
        </w:rPr>
        <w:t>14, 15, 21 y 22 de diciembre a las 12 horas</w:t>
      </w:r>
      <w:r w:rsidR="00A27B0D">
        <w:rPr>
          <w:rFonts w:ascii="Lato" w:hAnsi="Lato" w:cs="Times New Roman"/>
          <w:lang w:val="es-ES" w:eastAsia="es-ES_tradnl"/>
        </w:rPr>
        <w:t xml:space="preserve">. En ellas, </w:t>
      </w:r>
      <w:r>
        <w:rPr>
          <w:rFonts w:ascii="Lato" w:hAnsi="Lato" w:cs="Times New Roman"/>
          <w:lang w:val="es-ES" w:eastAsia="es-ES_tradnl"/>
        </w:rPr>
        <w:t xml:space="preserve">se </w:t>
      </w:r>
      <w:r w:rsidRPr="00BC2C9E">
        <w:rPr>
          <w:rFonts w:ascii="Lato" w:hAnsi="Lato" w:cs="Times New Roman"/>
          <w:lang w:val="es-ES" w:eastAsia="es-ES_tradnl"/>
        </w:rPr>
        <w:t>analizarán la historia y evolución del belén napolitano y la iconografía de la Navidad.</w:t>
      </w:r>
      <w:r w:rsidR="00E56F9F">
        <w:rPr>
          <w:rFonts w:ascii="Lato" w:hAnsi="Lato" w:cs="Times New Roman"/>
          <w:lang w:val="es-ES" w:eastAsia="es-ES_tradnl"/>
        </w:rPr>
        <w:t xml:space="preserve"> </w:t>
      </w:r>
      <w:r w:rsidR="00A27B0D">
        <w:rPr>
          <w:rFonts w:ascii="Lato" w:hAnsi="Lato" w:cs="Times New Roman"/>
          <w:lang w:val="es-ES" w:eastAsia="es-ES_tradnl"/>
        </w:rPr>
        <w:t>Para participar en estas visitas, n</w:t>
      </w:r>
      <w:r w:rsidR="00A27B0D" w:rsidRPr="00A27B0D">
        <w:rPr>
          <w:rFonts w:ascii="Lato" w:hAnsi="Lato" w:cs="Times New Roman"/>
          <w:lang w:val="es-ES" w:eastAsia="es-ES_tradnl"/>
        </w:rPr>
        <w:t xml:space="preserve">o es necesaria inscripción previa, solo estar en el mostrador de </w:t>
      </w:r>
      <w:r w:rsidR="00A27B0D">
        <w:rPr>
          <w:rFonts w:ascii="Lato" w:hAnsi="Lato" w:cs="Times New Roman"/>
          <w:lang w:val="es-ES" w:eastAsia="es-ES_tradnl"/>
        </w:rPr>
        <w:t>i</w:t>
      </w:r>
      <w:r w:rsidR="00A27B0D" w:rsidRPr="00A27B0D">
        <w:rPr>
          <w:rFonts w:ascii="Lato" w:hAnsi="Lato" w:cs="Times New Roman"/>
          <w:lang w:val="es-ES" w:eastAsia="es-ES_tradnl"/>
        </w:rPr>
        <w:t>nformación del museo, diez minutos antes del inicio de la visita</w:t>
      </w:r>
      <w:r w:rsidR="00A27B0D">
        <w:rPr>
          <w:rFonts w:ascii="Lato" w:hAnsi="Lato" w:cs="Times New Roman"/>
          <w:lang w:val="es-ES" w:eastAsia="es-ES_tradnl"/>
        </w:rPr>
        <w:t xml:space="preserve">. </w:t>
      </w:r>
      <w:r w:rsidR="00A27B0D" w:rsidRPr="00294FDA">
        <w:rPr>
          <w:rFonts w:ascii="Lato" w:hAnsi="Lato" w:cs="Times New Roman"/>
          <w:lang w:val="es-ES" w:eastAsia="es-ES_tradnl"/>
        </w:rPr>
        <w:t>El aforo es de 15 personas.</w:t>
      </w:r>
    </w:p>
    <w:p w14:paraId="0AABBE3B" w14:textId="77777777" w:rsidR="00BC2C9E" w:rsidRPr="000217FB" w:rsidRDefault="00BC2C9E" w:rsidP="000217FB">
      <w:pPr>
        <w:rPr>
          <w:rFonts w:ascii="Lato" w:hAnsi="Lato" w:cs="Times New Roman"/>
          <w:lang w:val="es-ES" w:eastAsia="es-ES_tradnl"/>
        </w:rPr>
      </w:pPr>
    </w:p>
    <w:p w14:paraId="10936899" w14:textId="77777777" w:rsidR="00E56F9F" w:rsidRPr="00E56F9F" w:rsidRDefault="00E56F9F" w:rsidP="00E56F9F">
      <w:pPr>
        <w:spacing w:after="80"/>
        <w:rPr>
          <w:rFonts w:ascii="Lato" w:hAnsi="Lato" w:cs="Times New Roman"/>
          <w:b/>
          <w:bCs/>
          <w:lang w:val="es-ES" w:eastAsia="es-ES_tradnl"/>
        </w:rPr>
      </w:pPr>
      <w:r w:rsidRPr="00E56F9F">
        <w:rPr>
          <w:rFonts w:ascii="Lato" w:hAnsi="Lato" w:cs="Times New Roman"/>
          <w:b/>
          <w:bCs/>
          <w:lang w:val="es-ES" w:eastAsia="es-ES_tradnl"/>
        </w:rPr>
        <w:t>Fabricación y origen</w:t>
      </w:r>
    </w:p>
    <w:p w14:paraId="4E8BBDCD" w14:textId="07CA96BC" w:rsidR="000217FB" w:rsidRDefault="00E56F9F" w:rsidP="000217FB">
      <w:pPr>
        <w:rPr>
          <w:rFonts w:ascii="Lato" w:hAnsi="Lato" w:cs="Times New Roman"/>
          <w:lang w:val="es-ES" w:eastAsia="es-ES_tradnl"/>
        </w:rPr>
      </w:pPr>
      <w:r>
        <w:rPr>
          <w:rFonts w:ascii="Lato" w:hAnsi="Lato" w:cs="Times New Roman"/>
          <w:lang w:val="es-ES" w:eastAsia="es-ES_tradnl"/>
        </w:rPr>
        <w:t xml:space="preserve">Este belén napolitano está compuesto en su mayor parte </w:t>
      </w:r>
      <w:bookmarkStart w:id="1" w:name="_Hlk152153613"/>
      <w:r>
        <w:rPr>
          <w:rFonts w:ascii="Lato" w:hAnsi="Lato" w:cs="Times New Roman"/>
          <w:lang w:val="es-ES" w:eastAsia="es-ES_tradnl"/>
        </w:rPr>
        <w:t xml:space="preserve">de </w:t>
      </w:r>
      <w:r w:rsidR="000217FB" w:rsidRPr="000217FB">
        <w:rPr>
          <w:rFonts w:ascii="Lato" w:hAnsi="Lato" w:cs="Times New Roman"/>
          <w:lang w:val="es-ES" w:eastAsia="es-ES_tradnl"/>
        </w:rPr>
        <w:t>figuras articulables, realizadas mediante un armazón de alambre forrado de estopa en el que se acoplan las extremidades y la cabeza, talladas en algunos casos de madera o, en otros, en barro cocido</w:t>
      </w:r>
      <w:bookmarkEnd w:id="1"/>
      <w:r w:rsidR="000217FB" w:rsidRPr="000217FB">
        <w:rPr>
          <w:rFonts w:ascii="Lato" w:hAnsi="Lato" w:cs="Times New Roman"/>
          <w:lang w:val="es-ES" w:eastAsia="es-ES_tradnl"/>
        </w:rPr>
        <w:t xml:space="preserve">. La policromía de las vestimentas y los múltiples accesorios aporta color y sirve para expresar la variada condición social de los personajes: </w:t>
      </w:r>
      <w:r w:rsidR="000217FB" w:rsidRPr="000217FB">
        <w:rPr>
          <w:rFonts w:ascii="Lato" w:hAnsi="Lato" w:cs="Times New Roman"/>
          <w:lang w:val="es-ES" w:eastAsia="es-ES_tradnl"/>
        </w:rPr>
        <w:lastRenderedPageBreak/>
        <w:t>campesinos, burgueses, pastores, vendedores ambulantes, músicos y la representación del lujo de la corte oriental que compone el séquito de los Reyes Magos. Sobre las ruinas clásicas donde se desarrolla el Nacimiento, desciende una cascada de pequeños ángeles (</w:t>
      </w:r>
      <w:proofErr w:type="spellStart"/>
      <w:r w:rsidR="000217FB" w:rsidRPr="00BC2C9E">
        <w:rPr>
          <w:rFonts w:ascii="Lato" w:hAnsi="Lato" w:cs="Times New Roman"/>
          <w:i/>
          <w:iCs/>
          <w:lang w:val="es-ES" w:eastAsia="es-ES_tradnl"/>
        </w:rPr>
        <w:t>putti</w:t>
      </w:r>
      <w:proofErr w:type="spellEnd"/>
      <w:r w:rsidR="000217FB" w:rsidRPr="000217FB">
        <w:rPr>
          <w:rFonts w:ascii="Lato" w:hAnsi="Lato" w:cs="Times New Roman"/>
          <w:lang w:val="es-ES" w:eastAsia="es-ES_tradnl"/>
        </w:rPr>
        <w:t>).</w:t>
      </w:r>
    </w:p>
    <w:p w14:paraId="3FCCCA71" w14:textId="77777777" w:rsidR="00BC2C9E" w:rsidRPr="000217FB" w:rsidRDefault="00BC2C9E" w:rsidP="000217FB">
      <w:pPr>
        <w:rPr>
          <w:rFonts w:ascii="Lato" w:hAnsi="Lato" w:cs="Times New Roman"/>
          <w:lang w:val="es-ES" w:eastAsia="es-ES_tradnl"/>
        </w:rPr>
      </w:pPr>
    </w:p>
    <w:p w14:paraId="7AA433E7" w14:textId="525DD0A0" w:rsidR="000217FB" w:rsidRDefault="000217FB" w:rsidP="000217FB">
      <w:pPr>
        <w:rPr>
          <w:rFonts w:ascii="Lato" w:hAnsi="Lato" w:cs="Times New Roman"/>
          <w:lang w:val="es-ES" w:eastAsia="es-ES_tradnl"/>
        </w:rPr>
      </w:pPr>
      <w:r w:rsidRPr="000217FB">
        <w:rPr>
          <w:rFonts w:ascii="Lato" w:hAnsi="Lato" w:cs="Times New Roman"/>
          <w:lang w:val="es-ES" w:eastAsia="es-ES_tradnl"/>
        </w:rPr>
        <w:t xml:space="preserve">Aunque la autoría de las piezas de los belenes napolitanos casi nunca aparece expresa, la calidad escultórica y la fuerza expresiva de los personajes de este singular belén </w:t>
      </w:r>
      <w:r w:rsidR="00E56F9F">
        <w:rPr>
          <w:rFonts w:ascii="Lato" w:hAnsi="Lato" w:cs="Times New Roman"/>
          <w:lang w:val="es-ES" w:eastAsia="es-ES_tradnl"/>
        </w:rPr>
        <w:t xml:space="preserve">sugieren </w:t>
      </w:r>
      <w:r w:rsidRPr="000217FB">
        <w:rPr>
          <w:rFonts w:ascii="Lato" w:hAnsi="Lato" w:cs="Times New Roman"/>
          <w:lang w:val="es-ES" w:eastAsia="es-ES_tradnl"/>
        </w:rPr>
        <w:t>la mano de artistas de primera categoría</w:t>
      </w:r>
      <w:r w:rsidR="00BC2C9E">
        <w:rPr>
          <w:rFonts w:ascii="Lato" w:hAnsi="Lato" w:cs="Times New Roman"/>
          <w:lang w:val="es-ES" w:eastAsia="es-ES_tradnl"/>
        </w:rPr>
        <w:t>, e</w:t>
      </w:r>
      <w:r w:rsidRPr="000217FB">
        <w:rPr>
          <w:rFonts w:ascii="Lato" w:hAnsi="Lato" w:cs="Times New Roman"/>
          <w:lang w:val="es-ES" w:eastAsia="es-ES_tradnl"/>
        </w:rPr>
        <w:t xml:space="preserve">specializados en la realización de estas figuras. </w:t>
      </w:r>
      <w:bookmarkStart w:id="2" w:name="_Hlk152153540"/>
      <w:r w:rsidRPr="000217FB">
        <w:rPr>
          <w:rFonts w:ascii="Lato" w:hAnsi="Lato" w:cs="Times New Roman"/>
          <w:lang w:val="es-ES" w:eastAsia="es-ES_tradnl"/>
        </w:rPr>
        <w:t>La difusión de los belenes napolitanos se debe al rey Carlos III de España que los trajo de Nápoles donde ya tenía una amplia popularidad</w:t>
      </w:r>
      <w:bookmarkEnd w:id="2"/>
      <w:r w:rsidR="00E56F9F">
        <w:rPr>
          <w:rFonts w:ascii="Lato" w:hAnsi="Lato" w:cs="Times New Roman"/>
          <w:lang w:val="es-ES" w:eastAsia="es-ES_tradnl"/>
        </w:rPr>
        <w:t>.</w:t>
      </w:r>
    </w:p>
    <w:p w14:paraId="7419727F" w14:textId="0F4A7351" w:rsidR="00E56F9F" w:rsidRDefault="00E56F9F" w:rsidP="000217FB">
      <w:pPr>
        <w:rPr>
          <w:rFonts w:ascii="Lato" w:hAnsi="Lato" w:cs="Times New Roman"/>
          <w:lang w:val="es-ES" w:eastAsia="es-ES_tradnl"/>
        </w:rPr>
      </w:pPr>
    </w:p>
    <w:p w14:paraId="3636A399" w14:textId="4F1D884A" w:rsidR="00E56F9F" w:rsidRPr="00E56F9F" w:rsidRDefault="00E56F9F" w:rsidP="00E56F9F">
      <w:pPr>
        <w:spacing w:after="80"/>
        <w:rPr>
          <w:rFonts w:ascii="Lato" w:hAnsi="Lato" w:cs="Times New Roman"/>
          <w:b/>
          <w:bCs/>
          <w:lang w:val="es-ES" w:eastAsia="es-ES_tradnl"/>
        </w:rPr>
      </w:pPr>
      <w:r w:rsidRPr="00E56F9F">
        <w:rPr>
          <w:rFonts w:ascii="Lato" w:hAnsi="Lato" w:cs="Times New Roman"/>
          <w:b/>
          <w:bCs/>
          <w:lang w:val="es-ES" w:eastAsia="es-ES_tradnl"/>
        </w:rPr>
        <w:t>Horario de visitas</w:t>
      </w:r>
    </w:p>
    <w:p w14:paraId="6BBC62A4" w14:textId="09A94059" w:rsidR="000217FB" w:rsidRPr="000217FB" w:rsidRDefault="000217FB" w:rsidP="000217FB">
      <w:pPr>
        <w:rPr>
          <w:rFonts w:ascii="Lato" w:hAnsi="Lato" w:cs="Times New Roman"/>
          <w:lang w:val="es-ES" w:eastAsia="es-ES_tradnl"/>
        </w:rPr>
      </w:pPr>
      <w:bookmarkStart w:id="3" w:name="_Hlk152153486"/>
      <w:r w:rsidRPr="000217FB">
        <w:rPr>
          <w:rFonts w:ascii="Lato" w:hAnsi="Lato" w:cs="Times New Roman"/>
          <w:lang w:val="es-ES" w:eastAsia="es-ES_tradnl"/>
        </w:rPr>
        <w:t xml:space="preserve">El horario para visitar el belén es </w:t>
      </w:r>
      <w:r w:rsidR="00E56F9F">
        <w:rPr>
          <w:rFonts w:ascii="Lato" w:hAnsi="Lato" w:cs="Times New Roman"/>
          <w:lang w:val="es-ES" w:eastAsia="es-ES_tradnl"/>
        </w:rPr>
        <w:t>de martes a domingo, de 10:00 a 20:00 horas, hasta el 4 de febrero. El Museo de Historia está cerrado los lunes, los días</w:t>
      </w:r>
      <w:r w:rsidRPr="000217FB">
        <w:rPr>
          <w:rFonts w:ascii="Lato" w:hAnsi="Lato" w:cs="Times New Roman"/>
          <w:lang w:val="es-ES" w:eastAsia="es-ES_tradnl"/>
        </w:rPr>
        <w:t xml:space="preserve"> 24, 25 y 31 de diciembre de 202</w:t>
      </w:r>
      <w:r w:rsidR="00E56F9F">
        <w:rPr>
          <w:rFonts w:ascii="Lato" w:hAnsi="Lato" w:cs="Times New Roman"/>
          <w:lang w:val="es-ES" w:eastAsia="es-ES_tradnl"/>
        </w:rPr>
        <w:t xml:space="preserve">3, y los días </w:t>
      </w:r>
      <w:r w:rsidRPr="000217FB">
        <w:rPr>
          <w:rFonts w:ascii="Lato" w:hAnsi="Lato" w:cs="Times New Roman"/>
          <w:lang w:val="es-ES" w:eastAsia="es-ES_tradnl"/>
        </w:rPr>
        <w:t>1 y 6 de enero de 2024</w:t>
      </w:r>
      <w:r w:rsidR="00E56F9F">
        <w:rPr>
          <w:rFonts w:ascii="Lato" w:hAnsi="Lato" w:cs="Times New Roman"/>
          <w:lang w:val="es-ES" w:eastAsia="es-ES_tradnl"/>
        </w:rPr>
        <w:t xml:space="preserve">. </w:t>
      </w:r>
      <w:r w:rsidR="00C245E5">
        <w:rPr>
          <w:rFonts w:ascii="Lato" w:hAnsi="Lato" w:cs="Times New Roman"/>
          <w:lang w:val="es-ES" w:eastAsia="es-ES_tradnl"/>
        </w:rPr>
        <w:t>/</w:t>
      </w:r>
    </w:p>
    <w:p w14:paraId="015B9443" w14:textId="77777777" w:rsidR="000217FB" w:rsidRPr="00BF2BA4" w:rsidRDefault="000217FB" w:rsidP="000217FB">
      <w:pPr>
        <w:rPr>
          <w:rFonts w:ascii="Lato" w:hAnsi="Lato" w:cs="Times New Roman"/>
          <w:lang w:val="es-ES" w:eastAsia="es-ES_tradnl"/>
        </w:rPr>
      </w:pPr>
      <w:bookmarkStart w:id="4" w:name="_Hlk152152042"/>
      <w:bookmarkEnd w:id="3"/>
    </w:p>
    <w:bookmarkEnd w:id="4"/>
    <w:p w14:paraId="7EC2A93B" w14:textId="71F1B137" w:rsidR="000A6FE9" w:rsidRPr="00BF2BA4" w:rsidRDefault="000A6FE9" w:rsidP="00F54A40">
      <w:pPr>
        <w:rPr>
          <w:rFonts w:ascii="Lato" w:hAnsi="Lato" w:cs="Times New Roman"/>
          <w:lang w:val="es-ES" w:eastAsia="es-ES_tradnl"/>
        </w:rPr>
      </w:pPr>
    </w:p>
    <w:sectPr w:rsidR="000A6FE9" w:rsidRPr="00BF2BA4" w:rsidSect="007B004F">
      <w:headerReference w:type="default" r:id="rId7"/>
      <w:footerReference w:type="default" r:id="rId8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0C28" w14:textId="77777777" w:rsidR="00EB635E" w:rsidRDefault="00EB635E" w:rsidP="00F8775E">
      <w:r>
        <w:separator/>
      </w:r>
    </w:p>
  </w:endnote>
  <w:endnote w:type="continuationSeparator" w:id="0">
    <w:p w14:paraId="6E74A064" w14:textId="77777777" w:rsidR="00EB635E" w:rsidRDefault="00EB635E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3E03694D" w:rsidR="002F38A5" w:rsidRDefault="003418D4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F9C8" w14:textId="77777777" w:rsidR="00EB635E" w:rsidRDefault="00EB635E" w:rsidP="00F8775E">
      <w:r>
        <w:separator/>
      </w:r>
    </w:p>
  </w:footnote>
  <w:footnote w:type="continuationSeparator" w:id="0">
    <w:p w14:paraId="231CEE70" w14:textId="77777777" w:rsidR="00EB635E" w:rsidRDefault="00EB635E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0E59748D" w:rsidR="00E90D0D" w:rsidRDefault="00286CEA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52C73A21" w14:textId="5E6B7B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6905"/>
    <w:multiLevelType w:val="hybridMultilevel"/>
    <w:tmpl w:val="5F2C7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19F5"/>
    <w:multiLevelType w:val="hybridMultilevel"/>
    <w:tmpl w:val="1F5EB0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664699">
    <w:abstractNumId w:val="1"/>
  </w:num>
  <w:num w:numId="2" w16cid:durableId="919295622">
    <w:abstractNumId w:val="2"/>
  </w:num>
  <w:num w:numId="3" w16cid:durableId="51034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14ED9"/>
    <w:rsid w:val="000217FB"/>
    <w:rsid w:val="00024FA2"/>
    <w:rsid w:val="00040280"/>
    <w:rsid w:val="000A6FE9"/>
    <w:rsid w:val="000B07C9"/>
    <w:rsid w:val="000B5F72"/>
    <w:rsid w:val="000C4AA5"/>
    <w:rsid w:val="000D5DEA"/>
    <w:rsid w:val="00135BDC"/>
    <w:rsid w:val="0013623A"/>
    <w:rsid w:val="00141EAD"/>
    <w:rsid w:val="001C2B7A"/>
    <w:rsid w:val="001C725B"/>
    <w:rsid w:val="001F52E0"/>
    <w:rsid w:val="00223B00"/>
    <w:rsid w:val="00226AFC"/>
    <w:rsid w:val="00254312"/>
    <w:rsid w:val="00265A2F"/>
    <w:rsid w:val="00272FF1"/>
    <w:rsid w:val="00286CEA"/>
    <w:rsid w:val="00294FDA"/>
    <w:rsid w:val="00296E9B"/>
    <w:rsid w:val="002B0FFE"/>
    <w:rsid w:val="002B61B6"/>
    <w:rsid w:val="002F095F"/>
    <w:rsid w:val="002F2CBA"/>
    <w:rsid w:val="002F38A5"/>
    <w:rsid w:val="003164AC"/>
    <w:rsid w:val="0033281A"/>
    <w:rsid w:val="003418D4"/>
    <w:rsid w:val="00346FC1"/>
    <w:rsid w:val="00364864"/>
    <w:rsid w:val="00393AF1"/>
    <w:rsid w:val="003A038C"/>
    <w:rsid w:val="0041628A"/>
    <w:rsid w:val="00422F4A"/>
    <w:rsid w:val="00427EB7"/>
    <w:rsid w:val="0045132E"/>
    <w:rsid w:val="004A4974"/>
    <w:rsid w:val="004B000A"/>
    <w:rsid w:val="004E03B6"/>
    <w:rsid w:val="00537511"/>
    <w:rsid w:val="00557FD5"/>
    <w:rsid w:val="00563A87"/>
    <w:rsid w:val="005662F5"/>
    <w:rsid w:val="005745FB"/>
    <w:rsid w:val="005754ED"/>
    <w:rsid w:val="005A56D0"/>
    <w:rsid w:val="005B160A"/>
    <w:rsid w:val="005F16E5"/>
    <w:rsid w:val="006B65E9"/>
    <w:rsid w:val="006C775E"/>
    <w:rsid w:val="006D2A36"/>
    <w:rsid w:val="006E4A0F"/>
    <w:rsid w:val="006F270B"/>
    <w:rsid w:val="00706EFF"/>
    <w:rsid w:val="00732D32"/>
    <w:rsid w:val="00734698"/>
    <w:rsid w:val="00767D61"/>
    <w:rsid w:val="00773203"/>
    <w:rsid w:val="007B004F"/>
    <w:rsid w:val="007B592C"/>
    <w:rsid w:val="008048B1"/>
    <w:rsid w:val="00811A19"/>
    <w:rsid w:val="00814287"/>
    <w:rsid w:val="008247B3"/>
    <w:rsid w:val="0083784F"/>
    <w:rsid w:val="0085646D"/>
    <w:rsid w:val="00872589"/>
    <w:rsid w:val="008909A2"/>
    <w:rsid w:val="008B46FE"/>
    <w:rsid w:val="008C0D0D"/>
    <w:rsid w:val="008D2C7A"/>
    <w:rsid w:val="008F6742"/>
    <w:rsid w:val="00902CB9"/>
    <w:rsid w:val="00915567"/>
    <w:rsid w:val="00954815"/>
    <w:rsid w:val="00971F67"/>
    <w:rsid w:val="00990820"/>
    <w:rsid w:val="009B4FF6"/>
    <w:rsid w:val="009B6496"/>
    <w:rsid w:val="009B6AFF"/>
    <w:rsid w:val="009F58DD"/>
    <w:rsid w:val="00A252ED"/>
    <w:rsid w:val="00A27B0D"/>
    <w:rsid w:val="00A27BCF"/>
    <w:rsid w:val="00A47070"/>
    <w:rsid w:val="00A70002"/>
    <w:rsid w:val="00A83263"/>
    <w:rsid w:val="00A92D6C"/>
    <w:rsid w:val="00A93C5E"/>
    <w:rsid w:val="00A9552E"/>
    <w:rsid w:val="00AA252D"/>
    <w:rsid w:val="00AA6DF7"/>
    <w:rsid w:val="00AC3C22"/>
    <w:rsid w:val="00AC7A77"/>
    <w:rsid w:val="00AE216D"/>
    <w:rsid w:val="00B1592C"/>
    <w:rsid w:val="00B172C4"/>
    <w:rsid w:val="00B31FB3"/>
    <w:rsid w:val="00B653CB"/>
    <w:rsid w:val="00B668B5"/>
    <w:rsid w:val="00B67E0D"/>
    <w:rsid w:val="00B929E1"/>
    <w:rsid w:val="00BA00CB"/>
    <w:rsid w:val="00BA3D1C"/>
    <w:rsid w:val="00BA62DF"/>
    <w:rsid w:val="00BC1DA2"/>
    <w:rsid w:val="00BC234B"/>
    <w:rsid w:val="00BC2C9E"/>
    <w:rsid w:val="00BC782D"/>
    <w:rsid w:val="00BE3BEC"/>
    <w:rsid w:val="00BE7B18"/>
    <w:rsid w:val="00BF2BA4"/>
    <w:rsid w:val="00C245E5"/>
    <w:rsid w:val="00C27EF4"/>
    <w:rsid w:val="00C70A1A"/>
    <w:rsid w:val="00C76145"/>
    <w:rsid w:val="00C9745E"/>
    <w:rsid w:val="00C97F7B"/>
    <w:rsid w:val="00CC0FE5"/>
    <w:rsid w:val="00CD3F2F"/>
    <w:rsid w:val="00CD43FF"/>
    <w:rsid w:val="00CE1C72"/>
    <w:rsid w:val="00D00905"/>
    <w:rsid w:val="00D01DB5"/>
    <w:rsid w:val="00D1194F"/>
    <w:rsid w:val="00D23C6A"/>
    <w:rsid w:val="00D60FF8"/>
    <w:rsid w:val="00D80D3F"/>
    <w:rsid w:val="00D93A97"/>
    <w:rsid w:val="00DA2A5C"/>
    <w:rsid w:val="00DA3D81"/>
    <w:rsid w:val="00DA614B"/>
    <w:rsid w:val="00DB4A10"/>
    <w:rsid w:val="00DE5DDE"/>
    <w:rsid w:val="00E56F9F"/>
    <w:rsid w:val="00E60876"/>
    <w:rsid w:val="00E90D0D"/>
    <w:rsid w:val="00EA00AD"/>
    <w:rsid w:val="00EA5875"/>
    <w:rsid w:val="00EB03CF"/>
    <w:rsid w:val="00EB635E"/>
    <w:rsid w:val="00ED44D8"/>
    <w:rsid w:val="00ED6BED"/>
    <w:rsid w:val="00EE5ACF"/>
    <w:rsid w:val="00EF063C"/>
    <w:rsid w:val="00F54A40"/>
    <w:rsid w:val="00F67794"/>
    <w:rsid w:val="00F75513"/>
    <w:rsid w:val="00F8345B"/>
    <w:rsid w:val="00F8775E"/>
    <w:rsid w:val="00FB46E1"/>
    <w:rsid w:val="00FB7B3B"/>
    <w:rsid w:val="00F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46DE"/>
  <w14:defaultImageDpi w14:val="32767"/>
  <w15:docId w15:val="{988FFD7C-EC12-4EAD-A5A1-5C012E9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71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Garcia Garcia Saavedra, Maria Luisa</cp:lastModifiedBy>
  <cp:revision>3</cp:revision>
  <cp:lastPrinted>2019-07-25T10:09:00Z</cp:lastPrinted>
  <dcterms:created xsi:type="dcterms:W3CDTF">2023-12-01T10:22:00Z</dcterms:created>
  <dcterms:modified xsi:type="dcterms:W3CDTF">2023-12-01T11:25:00Z</dcterms:modified>
</cp:coreProperties>
</file>